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CD" w:rsidRPr="00852FE1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6C1F">
        <w:rPr>
          <w:rFonts w:ascii="Times New Roman" w:eastAsia="Times New Roman" w:hAnsi="Times New Roman" w:cs="Times New Roman"/>
          <w:b/>
          <w:sz w:val="24"/>
          <w:szCs w:val="24"/>
        </w:rPr>
        <w:t xml:space="preserve">ФІНАНСОВІ ПОСЛУГИ,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ЯКІ НАДАЄ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ОВ «ФК «МАНІТУ»</w:t>
      </w:r>
      <w:r w:rsidRPr="00386C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*</w:t>
      </w:r>
    </w:p>
    <w:p w:rsidR="00D90CCD" w:rsidRPr="00584CDB" w:rsidRDefault="00D90CCD" w:rsidP="00D90CC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</w:pPr>
      <w:r w:rsidRPr="00584CDB">
        <w:rPr>
          <w:rFonts w:ascii="Times New Roman" w:eastAsia="Times New Roman" w:hAnsi="Times New Roman" w:cs="Times New Roman"/>
          <w:sz w:val="24"/>
          <w:szCs w:val="24"/>
        </w:rPr>
        <w:t>Факторинг</w:t>
      </w:r>
      <w:r w:rsidRPr="00584C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90CCD" w:rsidRPr="00584CDB" w:rsidRDefault="00D90CCD" w:rsidP="00D90CC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</w:pPr>
      <w:proofErr w:type="spellStart"/>
      <w:r w:rsidRPr="00584CDB">
        <w:rPr>
          <w:rFonts w:ascii="Times New Roman" w:eastAsia="Times New Roman" w:hAnsi="Times New Roman" w:cs="Times New Roman"/>
          <w:sz w:val="24"/>
          <w:szCs w:val="24"/>
        </w:rPr>
        <w:t>Фінансовий</w:t>
      </w:r>
      <w:proofErr w:type="spellEnd"/>
      <w:r w:rsidRPr="0058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CDB">
        <w:rPr>
          <w:rFonts w:ascii="Times New Roman" w:eastAsia="Times New Roman" w:hAnsi="Times New Roman" w:cs="Times New Roman"/>
          <w:sz w:val="24"/>
          <w:szCs w:val="24"/>
        </w:rPr>
        <w:t>лізинг</w:t>
      </w:r>
      <w:proofErr w:type="spellEnd"/>
    </w:p>
    <w:p w:rsidR="00D90CCD" w:rsidRDefault="00D90CCD" w:rsidP="00D90CC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</w:pP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позику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 і на </w:t>
      </w: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C1F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386C1F">
        <w:rPr>
          <w:rFonts w:ascii="Times New Roman" w:eastAsia="Times New Roman" w:hAnsi="Times New Roman" w:cs="Times New Roman"/>
          <w:sz w:val="24"/>
          <w:szCs w:val="24"/>
        </w:rPr>
        <w:t xml:space="preserve"> кредиту</w:t>
      </w:r>
    </w:p>
    <w:p w:rsidR="00D90CCD" w:rsidRDefault="00D90CCD" w:rsidP="00D90CCD">
      <w:pPr>
        <w:pStyle w:val="a3"/>
        <w:numPr>
          <w:ilvl w:val="0"/>
          <w:numId w:val="1"/>
        </w:numPr>
        <w:contextualSpacing/>
      </w:pPr>
      <w:r w:rsidRPr="00966D3D">
        <w:t>Внесудебное урегулирование споров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ведение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переговоров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поиск</w:t>
      </w:r>
      <w:proofErr w:type="spellEnd"/>
      <w:r>
        <w:rPr>
          <w:lang w:val="uk-UA"/>
        </w:rPr>
        <w:t xml:space="preserve"> в</w:t>
      </w:r>
      <w:proofErr w:type="spellStart"/>
      <w:r>
        <w:t>ыгодных</w:t>
      </w:r>
      <w:proofErr w:type="spellEnd"/>
      <w:r>
        <w:t xml:space="preserve"> условий решения проблем, сопровождение сделок</w:t>
      </w:r>
    </w:p>
    <w:p w:rsidR="00D90CCD" w:rsidRDefault="00D90CCD" w:rsidP="00D90CCD">
      <w:pPr>
        <w:pStyle w:val="a3"/>
        <w:numPr>
          <w:ilvl w:val="0"/>
          <w:numId w:val="1"/>
        </w:numPr>
        <w:contextualSpacing/>
      </w:pPr>
      <w:r>
        <w:t>Реструктуризация задолженности: анализ кредитного дела, проверка проведения расчетов, поиск вариантов реструктуризации, проведение переговоров с Кредитором, документальное сопровождение.</w:t>
      </w:r>
    </w:p>
    <w:p w:rsidR="00D90CCD" w:rsidRDefault="00D90CCD" w:rsidP="00D90CCD">
      <w:pPr>
        <w:pStyle w:val="a3"/>
        <w:numPr>
          <w:ilvl w:val="0"/>
          <w:numId w:val="1"/>
        </w:numPr>
        <w:contextualSpacing/>
      </w:pPr>
      <w:r>
        <w:t>Выкуп проблемной задолженности</w:t>
      </w:r>
    </w:p>
    <w:p w:rsidR="00D90CCD" w:rsidRPr="00386C1F" w:rsidRDefault="00D90CCD" w:rsidP="00D90CCD">
      <w:pPr>
        <w:pStyle w:val="a3"/>
        <w:numPr>
          <w:ilvl w:val="0"/>
          <w:numId w:val="1"/>
        </w:numPr>
        <w:contextualSpacing/>
      </w:pPr>
      <w:r>
        <w:t>Судебное сопровождение кредитных споров</w:t>
      </w:r>
    </w:p>
    <w:p w:rsidR="00D90CCD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подальшого провадження діяльності ТОВ «ФК «</w:t>
      </w:r>
      <w:proofErr w:type="spellStart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Маніту</w:t>
      </w:r>
      <w:proofErr w:type="spellEnd"/>
      <w:r w:rsidRPr="00966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на підставі Розпорядження Національної комісії, що здійснює державне регулювання у сфері ринків фінансових послуг № 165 від 07.02.2019 р., видано 3 ліцензії на провадження господарської діяльності з надання фінансових послуг, а саме: на надання послуг з надання коштів у позику, в тому числі і на умовах фінансового кредиту, надання послуг з факторингу, надання послуг з фінансового лізингу, надання гарантій та поручительств.</w:t>
      </w:r>
    </w:p>
    <w:p w:rsidR="00D90CCD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Переглянути ліцензії ТОВ «ФК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Маніту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можна у Комплексній інформаційній системі Національного Банку України, за посиланням: </w:t>
      </w:r>
      <w:hyperlink r:id="rId5" w:history="1">
        <w:r w:rsidRPr="003E29E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https://kis.bank.gov.ua/Home/SrchViewLic/30000001012733</w:t>
        </w:r>
      </w:hyperlink>
    </w:p>
    <w:p w:rsidR="00D90CCD" w:rsidRPr="006E0A7B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0A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Ціна/тарифи на фінансові послуги:</w:t>
      </w:r>
    </w:p>
    <w:p w:rsidR="00D90CCD" w:rsidRPr="006E0A7B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Факторингу: – 10 000 грн</w:t>
      </w:r>
    </w:p>
    <w:p w:rsidR="00D90CCD" w:rsidRPr="006E0A7B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Лізінг</w:t>
      </w:r>
      <w:proofErr w:type="spellEnd"/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3-5%</w:t>
      </w:r>
    </w:p>
    <w:p w:rsidR="00D90CCD" w:rsidRDefault="00D90CCD" w:rsidP="00D90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Кредитування: від 24% до 36% річних з терміном від 2 до 36 місяців.</w:t>
      </w:r>
    </w:p>
    <w:p w:rsidR="00D90CCD" w:rsidRPr="006E0A7B" w:rsidRDefault="00D90CCD" w:rsidP="00D90CCD"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* Відповідно</w:t>
      </w:r>
      <w:r w:rsidRPr="006E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6E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A7B">
        <w:rPr>
          <w:rFonts w:ascii="Times New Roman" w:eastAsia="Times New Roman" w:hAnsi="Times New Roman" w:cs="Times New Roman"/>
          <w:sz w:val="24"/>
          <w:szCs w:val="24"/>
        </w:rPr>
        <w:t>отримани</w:t>
      </w:r>
      <w:proofErr w:type="spellEnd"/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>х та діючих ліцензій</w:t>
      </w:r>
    </w:p>
    <w:p w:rsidR="006E0A7B" w:rsidRPr="006E0A7B" w:rsidRDefault="006E0A7B" w:rsidP="006E0A7B">
      <w:pPr>
        <w:rPr>
          <w:lang w:val="uk-UA"/>
        </w:rPr>
      </w:pPr>
      <w:r w:rsidRPr="006E0A7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E0A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 ціни/тарифи</w:t>
      </w:r>
      <w:r w:rsidRPr="006E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 орієнтовними та можуть бути змінені в залежності від обсягу наданої фінансової послуги</w:t>
      </w:r>
      <w:bookmarkStart w:id="0" w:name="_GoBack"/>
      <w:bookmarkEnd w:id="0"/>
    </w:p>
    <w:p w:rsidR="00D90CCD" w:rsidRPr="00AA4888" w:rsidRDefault="00D90CCD" w:rsidP="00D90CCD">
      <w:pPr>
        <w:pStyle w:val="a3"/>
        <w:contextualSpacing/>
        <w:rPr>
          <w:lang w:val="uk-UA"/>
        </w:rPr>
      </w:pPr>
      <w:r>
        <w:rPr>
          <w:lang w:val="uk-UA"/>
        </w:rPr>
        <w:t xml:space="preserve">ТОВ «ФК </w:t>
      </w:r>
      <w:proofErr w:type="spellStart"/>
      <w:r>
        <w:rPr>
          <w:lang w:val="uk-UA"/>
        </w:rPr>
        <w:t>Маніту</w:t>
      </w:r>
      <w:proofErr w:type="spellEnd"/>
      <w:r>
        <w:rPr>
          <w:lang w:val="uk-UA"/>
        </w:rPr>
        <w:t>» повідомляє, що сума зборів, платежів та інших витрат, які повинен сплатити Клієнт, включно з податками, встановлюється згідно з тарифами надавачів таких послуг (послуги зі страхування, послуги нотаріуса, послуги оцінювача та інші).</w:t>
      </w:r>
    </w:p>
    <w:p w:rsidR="00D90CCD" w:rsidRPr="00AA4888" w:rsidRDefault="00D90CCD" w:rsidP="00D90CCD">
      <w:pPr>
        <w:pStyle w:val="a3"/>
        <w:contextualSpacing/>
        <w:rPr>
          <w:lang w:val="uk-UA"/>
        </w:rPr>
      </w:pPr>
      <w:r>
        <w:rPr>
          <w:lang w:val="uk-UA"/>
        </w:rPr>
        <w:t xml:space="preserve">За більш детальною інформацією Клієнт має можливість звернутись  за телефоном 095-741-18-32 та/або за адресою: 61003, м. Харків, м-н. </w:t>
      </w:r>
      <w:proofErr w:type="spellStart"/>
      <w:r>
        <w:rPr>
          <w:lang w:val="uk-UA"/>
        </w:rPr>
        <w:t>Контитуції</w:t>
      </w:r>
      <w:proofErr w:type="spellEnd"/>
      <w:r>
        <w:rPr>
          <w:lang w:val="uk-UA"/>
        </w:rPr>
        <w:t xml:space="preserve">, 1, 6 під., 6 </w:t>
      </w:r>
      <w:proofErr w:type="spellStart"/>
      <w:r>
        <w:rPr>
          <w:lang w:val="uk-UA"/>
        </w:rPr>
        <w:t>пов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кімн</w:t>
      </w:r>
      <w:proofErr w:type="spellEnd"/>
      <w:r>
        <w:rPr>
          <w:lang w:val="uk-UA"/>
        </w:rPr>
        <w:t>. 66-16</w:t>
      </w:r>
    </w:p>
    <w:p w:rsidR="00621B79" w:rsidRDefault="006E0A7B"/>
    <w:sectPr w:rsidR="00621B79" w:rsidSect="00C3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455D"/>
    <w:multiLevelType w:val="hybridMultilevel"/>
    <w:tmpl w:val="7798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CCD"/>
    <w:rsid w:val="0013269A"/>
    <w:rsid w:val="006E0A7B"/>
    <w:rsid w:val="00C308DC"/>
    <w:rsid w:val="00D90CCD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0E98-16E9-4366-B089-10DF149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s.bank.gov.ua/Home/SrchViewLic/300000010127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Kushchev</dc:creator>
  <cp:keywords/>
  <dc:description/>
  <cp:lastModifiedBy>Пользователь Windows</cp:lastModifiedBy>
  <cp:revision>3</cp:revision>
  <dcterms:created xsi:type="dcterms:W3CDTF">2021-05-04T09:25:00Z</dcterms:created>
  <dcterms:modified xsi:type="dcterms:W3CDTF">2021-05-04T11:04:00Z</dcterms:modified>
</cp:coreProperties>
</file>